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46" w:rsidRDefault="001D2346" w:rsidP="001D23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lang w:eastAsia="it-IT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posOffset>4454525</wp:posOffset>
            </wp:positionH>
            <wp:positionV relativeFrom="page">
              <wp:posOffset>988060</wp:posOffset>
            </wp:positionV>
            <wp:extent cx="990600" cy="648335"/>
            <wp:effectExtent l="0" t="0" r="0" b="0"/>
            <wp:wrapSquare wrapText="bothSides"/>
            <wp:docPr id="2" name="Immagine 2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lp orizz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13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ahoma" w:hAnsi="Tahoma" w:cs="Tahoma"/>
          <w:noProof/>
          <w:lang w:eastAsia="it-IT"/>
        </w:rPr>
        <w:drawing>
          <wp:inline distT="0" distB="0" distL="0" distR="0" wp14:anchorId="25CA90C9" wp14:editId="6721275D">
            <wp:extent cx="523875" cy="676275"/>
            <wp:effectExtent l="0" t="0" r="9525" b="9525"/>
            <wp:docPr id="1" name="Immagine 1" descr="slclogo 2 formato con i colori giu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logo 2 formato con i colori giu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D2346" w:rsidRDefault="001D2346" w:rsidP="004E4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CB" w:rsidRPr="004E4AFA" w:rsidRDefault="004E4AFA" w:rsidP="004E4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FA">
        <w:rPr>
          <w:rFonts w:ascii="Times New Roman" w:hAnsi="Times New Roman" w:cs="Times New Roman"/>
          <w:b/>
          <w:sz w:val="28"/>
          <w:szCs w:val="28"/>
        </w:rPr>
        <w:t>COMUNICATO UNITARIO</w:t>
      </w:r>
    </w:p>
    <w:p w:rsidR="004E4AFA" w:rsidRPr="004A06CB" w:rsidRDefault="004E4AFA" w:rsidP="004A06CB">
      <w:pPr>
        <w:rPr>
          <w:rFonts w:ascii="Times New Roman" w:hAnsi="Times New Roman" w:cs="Times New Roman"/>
          <w:sz w:val="24"/>
          <w:szCs w:val="24"/>
        </w:rPr>
      </w:pPr>
    </w:p>
    <w:p w:rsidR="004A06CB" w:rsidRPr="004A06CB" w:rsidRDefault="004A06CB" w:rsidP="004A0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CB">
        <w:rPr>
          <w:rFonts w:ascii="Times New Roman" w:hAnsi="Times New Roman" w:cs="Times New Roman"/>
          <w:b/>
          <w:sz w:val="24"/>
          <w:szCs w:val="24"/>
        </w:rPr>
        <w:t>ACCORDI SOTTOSCRITTI CON TN</w:t>
      </w:r>
      <w:r w:rsidR="002056F0">
        <w:rPr>
          <w:rFonts w:ascii="Times New Roman" w:hAnsi="Times New Roman" w:cs="Times New Roman"/>
          <w:b/>
          <w:sz w:val="24"/>
          <w:szCs w:val="24"/>
        </w:rPr>
        <w:t>T</w:t>
      </w:r>
      <w:r w:rsidRPr="004A06CB">
        <w:rPr>
          <w:rFonts w:ascii="Times New Roman" w:hAnsi="Times New Roman" w:cs="Times New Roman"/>
          <w:b/>
          <w:sz w:val="24"/>
          <w:szCs w:val="24"/>
        </w:rPr>
        <w:t xml:space="preserve"> POST ITALIA</w:t>
      </w:r>
    </w:p>
    <w:p w:rsidR="004A06CB" w:rsidRPr="004A06CB" w:rsidRDefault="004A06CB" w:rsidP="004A0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CB" w:rsidRDefault="004E4AFA" w:rsidP="004A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Ieri sono stati sottoscritti</w:t>
      </w:r>
      <w:r w:rsidR="002056F0">
        <w:rPr>
          <w:rFonts w:ascii="Times New Roman" w:hAnsi="Times New Roman" w:cs="Times New Roman"/>
          <w:sz w:val="24"/>
          <w:szCs w:val="24"/>
        </w:rPr>
        <w:t xml:space="preserve">  </w:t>
      </w:r>
      <w:r w:rsidR="004A06CB">
        <w:rPr>
          <w:rFonts w:ascii="Times New Roman" w:hAnsi="Times New Roman" w:cs="Times New Roman"/>
          <w:sz w:val="24"/>
          <w:szCs w:val="24"/>
        </w:rPr>
        <w:t xml:space="preserve">con TNT Post Italia </w:t>
      </w:r>
      <w:r>
        <w:rPr>
          <w:rFonts w:ascii="Times New Roman" w:hAnsi="Times New Roman" w:cs="Times New Roman"/>
          <w:sz w:val="24"/>
          <w:szCs w:val="24"/>
        </w:rPr>
        <w:t xml:space="preserve">due importanti accordi </w:t>
      </w:r>
      <w:r w:rsidR="004A06CB">
        <w:rPr>
          <w:rFonts w:ascii="Times New Roman" w:hAnsi="Times New Roman" w:cs="Times New Roman"/>
          <w:sz w:val="24"/>
          <w:szCs w:val="24"/>
        </w:rPr>
        <w:t xml:space="preserve">riguardanti il consolidamento di 98 CO.CO.PRO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6CB">
        <w:rPr>
          <w:rFonts w:ascii="Times New Roman" w:hAnsi="Times New Roman" w:cs="Times New Roman"/>
          <w:sz w:val="24"/>
          <w:szCs w:val="24"/>
        </w:rPr>
        <w:t xml:space="preserve">che trasformeranno il loro rapporto in tempo indeterminato </w:t>
      </w:r>
      <w:r w:rsidR="006F61B4">
        <w:rPr>
          <w:rFonts w:ascii="Times New Roman" w:hAnsi="Times New Roman" w:cs="Times New Roman"/>
          <w:sz w:val="24"/>
          <w:szCs w:val="24"/>
        </w:rPr>
        <w:t xml:space="preserve">(part time) </w:t>
      </w:r>
      <w:r w:rsidR="004A06CB">
        <w:rPr>
          <w:rFonts w:ascii="Times New Roman" w:hAnsi="Times New Roman" w:cs="Times New Roman"/>
          <w:sz w:val="24"/>
          <w:szCs w:val="24"/>
        </w:rPr>
        <w:t>nelle sedi indicate dalla relativa tabella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A06CB">
        <w:rPr>
          <w:rFonts w:ascii="Times New Roman" w:hAnsi="Times New Roman" w:cs="Times New Roman"/>
          <w:sz w:val="24"/>
          <w:szCs w:val="24"/>
        </w:rPr>
        <w:t xml:space="preserve"> </w:t>
      </w:r>
      <w:r w:rsidR="002056F0">
        <w:rPr>
          <w:rFonts w:ascii="Times New Roman" w:hAnsi="Times New Roman" w:cs="Times New Roman"/>
          <w:sz w:val="24"/>
          <w:szCs w:val="24"/>
        </w:rPr>
        <w:t>nonch</w:t>
      </w:r>
      <w:r w:rsidR="00622CAE">
        <w:rPr>
          <w:rFonts w:ascii="Times New Roman" w:hAnsi="Times New Roman" w:cs="Times New Roman"/>
          <w:sz w:val="24"/>
          <w:szCs w:val="24"/>
        </w:rPr>
        <w:t>é</w:t>
      </w:r>
      <w:r w:rsidR="004A06CB">
        <w:rPr>
          <w:rFonts w:ascii="Times New Roman" w:hAnsi="Times New Roman" w:cs="Times New Roman"/>
          <w:sz w:val="24"/>
          <w:szCs w:val="24"/>
        </w:rPr>
        <w:t xml:space="preserve"> il premio di risultato che spetterà a coloro, tra i consolidati, che opereranno nelle filiali TNT ove non si applica ancora il </w:t>
      </w:r>
      <w:proofErr w:type="spellStart"/>
      <w:r w:rsidR="004A06CB">
        <w:rPr>
          <w:rFonts w:ascii="Times New Roman" w:hAnsi="Times New Roman" w:cs="Times New Roman"/>
          <w:sz w:val="24"/>
          <w:szCs w:val="24"/>
        </w:rPr>
        <w:t>PdR</w:t>
      </w:r>
      <w:proofErr w:type="spellEnd"/>
      <w:r w:rsidR="004A06CB">
        <w:rPr>
          <w:rFonts w:ascii="Times New Roman" w:hAnsi="Times New Roman" w:cs="Times New Roman"/>
          <w:sz w:val="24"/>
          <w:szCs w:val="24"/>
        </w:rPr>
        <w:t xml:space="preserve"> TNT (in particolare si </w:t>
      </w:r>
      <w:r w:rsidR="002056F0">
        <w:rPr>
          <w:rFonts w:ascii="Times New Roman" w:hAnsi="Times New Roman" w:cs="Times New Roman"/>
          <w:sz w:val="24"/>
          <w:szCs w:val="24"/>
        </w:rPr>
        <w:t>t</w:t>
      </w:r>
      <w:r w:rsidR="004A06CB">
        <w:rPr>
          <w:rFonts w:ascii="Times New Roman" w:hAnsi="Times New Roman" w:cs="Times New Roman"/>
          <w:sz w:val="24"/>
          <w:szCs w:val="24"/>
        </w:rPr>
        <w:t xml:space="preserve">ratta delle nuovi Filiali in via di </w:t>
      </w:r>
      <w:r>
        <w:rPr>
          <w:rFonts w:ascii="Times New Roman" w:hAnsi="Times New Roman" w:cs="Times New Roman"/>
          <w:sz w:val="24"/>
          <w:szCs w:val="24"/>
        </w:rPr>
        <w:t xml:space="preserve">implementazione ubicate </w:t>
      </w:r>
      <w:r w:rsidR="006F61B4">
        <w:rPr>
          <w:rFonts w:ascii="Times New Roman" w:hAnsi="Times New Roman" w:cs="Times New Roman"/>
          <w:sz w:val="24"/>
          <w:szCs w:val="24"/>
        </w:rPr>
        <w:t xml:space="preserve">in Sardegna </w:t>
      </w:r>
      <w:r>
        <w:rPr>
          <w:rFonts w:ascii="Times New Roman" w:hAnsi="Times New Roman" w:cs="Times New Roman"/>
          <w:sz w:val="24"/>
          <w:szCs w:val="24"/>
        </w:rPr>
        <w:t>ad</w:t>
      </w:r>
      <w:r w:rsidR="004A06CB">
        <w:rPr>
          <w:rFonts w:ascii="Times New Roman" w:hAnsi="Times New Roman" w:cs="Times New Roman"/>
          <w:sz w:val="24"/>
          <w:szCs w:val="24"/>
        </w:rPr>
        <w:t xml:space="preserve"> Arbatax e</w:t>
      </w:r>
      <w:r>
        <w:rPr>
          <w:rFonts w:ascii="Times New Roman" w:hAnsi="Times New Roman" w:cs="Times New Roman"/>
          <w:sz w:val="24"/>
          <w:szCs w:val="24"/>
        </w:rPr>
        <w:t>d</w:t>
      </w:r>
      <w:r w:rsidR="004A06CB">
        <w:rPr>
          <w:rFonts w:ascii="Times New Roman" w:hAnsi="Times New Roman" w:cs="Times New Roman"/>
          <w:sz w:val="24"/>
          <w:szCs w:val="24"/>
        </w:rPr>
        <w:t xml:space="preserve"> Iglesias).</w:t>
      </w:r>
      <w:bookmarkStart w:id="0" w:name="_GoBack"/>
      <w:bookmarkEnd w:id="0"/>
    </w:p>
    <w:p w:rsidR="004A06CB" w:rsidRDefault="004A06CB" w:rsidP="004A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partire dalla prossima settimana saranno attivati sul territorio (a partire dalla Sardegna) incontri con i lavoratori interessati al consolidamento per la firma del contratto con TNT</w:t>
      </w:r>
      <w:r w:rsidR="004E4AFA">
        <w:rPr>
          <w:rFonts w:ascii="Times New Roman" w:hAnsi="Times New Roman" w:cs="Times New Roman"/>
          <w:sz w:val="24"/>
          <w:szCs w:val="24"/>
        </w:rPr>
        <w:t xml:space="preserve"> Post Italia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AFA" w:rsidRDefault="004E4AFA" w:rsidP="004E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L’accordo di consolidamento è stato reso possibile dall’acquisizione, da parte di TNT Post Italia  e dei suoi pa</w:t>
      </w:r>
      <w:r w:rsidR="001D234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tner, del Lotto Centro della commessa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la notifica degli atti amministrativi.</w:t>
      </w:r>
    </w:p>
    <w:p w:rsidR="004E4AFA" w:rsidRDefault="004E4AFA" w:rsidP="004A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i contenuti più significativi dell’accordo di consolidamento vi </w:t>
      </w:r>
      <w:r w:rsidR="006F61B4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il livello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inquadramentale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assegnato alle nuove risorse (V^ super dal momento dell’assunzione)</w:t>
      </w:r>
      <w:r w:rsidR="006F61B4">
        <w:rPr>
          <w:rFonts w:ascii="Times New Roman" w:hAnsi="Times New Roman" w:cs="Times New Roman"/>
          <w:sz w:val="24"/>
          <w:szCs w:val="24"/>
        </w:rPr>
        <w:t>, più favorevole rispetto alla norma contrattuale.</w:t>
      </w:r>
    </w:p>
    <w:p w:rsidR="006F61B4" w:rsidRDefault="006F61B4" w:rsidP="006F6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scriventi Segreterie nazionali esprimono forte soddisfazione per la sottoscrizione di questi due accordi che, in un momento di crisi economica ed in un mercato, quello postale, particolarmente difficile e competitivo, consentono a 98 lavoratori di consolidare la loro posizione ottenendo un rapporto di lavoro subordinato a tempo indeterminato.</w:t>
      </w:r>
    </w:p>
    <w:p w:rsidR="00E60B36" w:rsidRDefault="00E60B36" w:rsidP="004A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Nelle Filiali TNT dell’Emilia Romagna (Bologna e Modena), non essendoci CO.CO.PRO da consolidare, TNT procederà ad assumere 11 nuove risorse e, probabilmente, a trasformare qualche contratto Part Time in Full Time </w:t>
      </w:r>
      <w:r w:rsidR="00A7645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 far fronte alle maggiori esigenze dovute alle cartelle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Equitalia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2346" w:rsidRDefault="007313CD" w:rsidP="004A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21.62013</w:t>
      </w:r>
    </w:p>
    <w:p w:rsidR="007313CD" w:rsidRDefault="007313CD" w:rsidP="004A06CB">
      <w:pPr>
        <w:rPr>
          <w:rFonts w:ascii="Times New Roman" w:hAnsi="Times New Roman" w:cs="Times New Roman"/>
          <w:sz w:val="24"/>
          <w:szCs w:val="24"/>
        </w:rPr>
      </w:pPr>
    </w:p>
    <w:p w:rsidR="001D2346" w:rsidRDefault="001D2346" w:rsidP="00731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SEGRETERIE NAZIONALI</w:t>
      </w:r>
    </w:p>
    <w:p w:rsidR="001D2346" w:rsidRPr="004A06CB" w:rsidRDefault="001D2346" w:rsidP="004A06CB">
      <w:pPr>
        <w:rPr>
          <w:rFonts w:ascii="Times New Roman" w:hAnsi="Times New Roman" w:cs="Times New Roman"/>
          <w:sz w:val="24"/>
          <w:szCs w:val="24"/>
        </w:rPr>
      </w:pPr>
    </w:p>
    <w:sectPr w:rsidR="001D2346" w:rsidRPr="004A0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09D"/>
    <w:multiLevelType w:val="hybridMultilevel"/>
    <w:tmpl w:val="A3A6A4A8"/>
    <w:lvl w:ilvl="0" w:tplc="D83AAA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8"/>
    <w:rsid w:val="00046D14"/>
    <w:rsid w:val="001D2346"/>
    <w:rsid w:val="002056F0"/>
    <w:rsid w:val="002F341D"/>
    <w:rsid w:val="00395DFF"/>
    <w:rsid w:val="004516DF"/>
    <w:rsid w:val="004A06CB"/>
    <w:rsid w:val="004E4AFA"/>
    <w:rsid w:val="00505F98"/>
    <w:rsid w:val="00622CAE"/>
    <w:rsid w:val="006F61B4"/>
    <w:rsid w:val="007313CD"/>
    <w:rsid w:val="007B1B2F"/>
    <w:rsid w:val="00846416"/>
    <w:rsid w:val="00913545"/>
    <w:rsid w:val="00964266"/>
    <w:rsid w:val="00A537E6"/>
    <w:rsid w:val="00A76452"/>
    <w:rsid w:val="00CB1F19"/>
    <w:rsid w:val="00E60B36"/>
    <w:rsid w:val="00F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4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4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F315-A5F9-4753-8BB9-44C7C025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Giacomo</cp:lastModifiedBy>
  <cp:revision>16</cp:revision>
  <cp:lastPrinted>2013-06-21T15:26:00Z</cp:lastPrinted>
  <dcterms:created xsi:type="dcterms:W3CDTF">2013-05-21T12:49:00Z</dcterms:created>
  <dcterms:modified xsi:type="dcterms:W3CDTF">2013-06-21T15:48:00Z</dcterms:modified>
</cp:coreProperties>
</file>